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70" w:rsidRDefault="00F66670" w:rsidP="00F6667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66670" w:rsidRDefault="00F66670" w:rsidP="00F6667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66670" w:rsidRDefault="00F66670" w:rsidP="00F6667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66670" w:rsidRDefault="00F66670" w:rsidP="00F6667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66670" w:rsidRDefault="00F66670" w:rsidP="00F6667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66670" w:rsidRDefault="00F66670" w:rsidP="00F6667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66670" w:rsidRDefault="00F66670" w:rsidP="00F6667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D62E69" w:rsidRPr="00D62E69" w:rsidRDefault="00D62E69" w:rsidP="00F6667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62E69">
        <w:rPr>
          <w:rFonts w:ascii="Times New Roman" w:hAnsi="Times New Roman"/>
          <w:b/>
          <w:sz w:val="44"/>
          <w:szCs w:val="44"/>
        </w:rPr>
        <w:t xml:space="preserve">Анализ работы </w:t>
      </w:r>
      <w:r w:rsidR="00F66670">
        <w:rPr>
          <w:rFonts w:ascii="Times New Roman" w:hAnsi="Times New Roman"/>
          <w:b/>
          <w:sz w:val="44"/>
          <w:szCs w:val="44"/>
        </w:rPr>
        <w:t>по профилактике правонарушений и наркомании</w:t>
      </w:r>
    </w:p>
    <w:p w:rsidR="00D62E69" w:rsidRPr="00D62E69" w:rsidRDefault="00D62E69" w:rsidP="00F6667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62E69">
        <w:rPr>
          <w:rFonts w:ascii="Times New Roman" w:hAnsi="Times New Roman"/>
          <w:b/>
          <w:sz w:val="44"/>
          <w:szCs w:val="44"/>
        </w:rPr>
        <w:t>МКУ КДО «Аккорд» Зюзинского сельсовета.</w:t>
      </w: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44"/>
          <w:szCs w:val="44"/>
        </w:rPr>
      </w:pPr>
    </w:p>
    <w:p w:rsidR="00F66670" w:rsidRDefault="00F66670" w:rsidP="00F66670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6670" w:rsidRPr="00F66670" w:rsidRDefault="00F66670" w:rsidP="00F66670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год</w:t>
      </w:r>
    </w:p>
    <w:p w:rsidR="00F66670" w:rsidRDefault="00D62E69" w:rsidP="00F666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Основной формой работы </w:t>
      </w:r>
      <w:r w:rsidRPr="00BA6941">
        <w:rPr>
          <w:rFonts w:ascii="Times New Roman" w:hAnsi="Times New Roman"/>
          <w:b/>
          <w:sz w:val="28"/>
          <w:szCs w:val="28"/>
        </w:rPr>
        <w:t>МКУ КДО «Аккорд»</w:t>
      </w:r>
      <w:r>
        <w:rPr>
          <w:rFonts w:ascii="Times New Roman" w:hAnsi="Times New Roman"/>
          <w:sz w:val="28"/>
          <w:szCs w:val="28"/>
        </w:rPr>
        <w:t xml:space="preserve">  является организация и проведение конкурсов, игровых, музыкальных, развлекательных программ, спортивных состязаний, бесед, экологических игр, тематических дискотек. Поэтому свою работу мы строим </w:t>
      </w:r>
      <w:r w:rsidR="00F6667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интерес</w:t>
      </w:r>
      <w:r w:rsidR="00F6667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молодых людей. </w:t>
      </w:r>
    </w:p>
    <w:p w:rsidR="00D62E69" w:rsidRDefault="00D62E69" w:rsidP="005B1D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только знаем сегодняшние запросы молодежи, но и умеем быстро реагировать на них, предложить новые формы и виды досуга. В наше время  интересы молодых людей непрерывно меняются и растут, усложняется и структура досуга.</w:t>
      </w:r>
      <w:r w:rsidR="005B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Молодежь </w:t>
      </w:r>
      <w:r w:rsidR="00F66670">
        <w:rPr>
          <w:rFonts w:ascii="Times New Roman" w:hAnsi="Times New Roman"/>
          <w:sz w:val="28"/>
          <w:szCs w:val="28"/>
        </w:rPr>
        <w:t xml:space="preserve">и юношество </w:t>
      </w:r>
      <w:r>
        <w:rPr>
          <w:rFonts w:ascii="Times New Roman" w:hAnsi="Times New Roman"/>
          <w:sz w:val="28"/>
          <w:szCs w:val="28"/>
        </w:rPr>
        <w:t>принимает активное участие во всех проводимых мероприятиях культурного досуга.</w:t>
      </w:r>
    </w:p>
    <w:p w:rsidR="00F66670" w:rsidRDefault="00D62E69" w:rsidP="00D62E6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068C3">
        <w:rPr>
          <w:rFonts w:ascii="Times New Roman" w:hAnsi="Times New Roman"/>
          <w:sz w:val="28"/>
          <w:szCs w:val="28"/>
        </w:rPr>
        <w:t>Одним из приоритетных направлений в работе учреждений культуры  является</w:t>
      </w:r>
      <w:r>
        <w:rPr>
          <w:rFonts w:ascii="Times New Roman" w:hAnsi="Times New Roman"/>
          <w:sz w:val="28"/>
          <w:szCs w:val="28"/>
        </w:rPr>
        <w:t xml:space="preserve"> работа </w:t>
      </w:r>
    </w:p>
    <w:p w:rsidR="00D62E69" w:rsidRDefault="00D62E69" w:rsidP="005B1D9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BA6941">
        <w:rPr>
          <w:rFonts w:ascii="Times New Roman" w:hAnsi="Times New Roman"/>
          <w:b/>
          <w:sz w:val="28"/>
          <w:szCs w:val="28"/>
        </w:rPr>
        <w:t>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среди несовершеннолетних, профилактике наркомании, пропаганде</w:t>
      </w:r>
      <w:r w:rsidRPr="00B068C3">
        <w:rPr>
          <w:rFonts w:ascii="Times New Roman" w:hAnsi="Times New Roman"/>
          <w:sz w:val="28"/>
          <w:szCs w:val="28"/>
        </w:rPr>
        <w:t xml:space="preserve"> здорового образа жизни.</w:t>
      </w:r>
      <w:r>
        <w:rPr>
          <w:rFonts w:ascii="Times New Roman" w:hAnsi="Times New Roman"/>
          <w:sz w:val="28"/>
          <w:szCs w:val="28"/>
        </w:rPr>
        <w:t xml:space="preserve"> Основное внимание при этом уделяется работе с детьми и молодежью, как наиболее восприимчивой к различным формам противоправного поведения возрастной категории.</w:t>
      </w:r>
      <w:r w:rsidRPr="00B068C3">
        <w:rPr>
          <w:rFonts w:ascii="Times New Roman" w:hAnsi="Times New Roman"/>
          <w:sz w:val="28"/>
          <w:szCs w:val="28"/>
        </w:rPr>
        <w:t xml:space="preserve"> В 2</w:t>
      </w:r>
      <w:r>
        <w:rPr>
          <w:rFonts w:ascii="Times New Roman" w:hAnsi="Times New Roman"/>
          <w:sz w:val="28"/>
          <w:szCs w:val="28"/>
        </w:rPr>
        <w:t>015</w:t>
      </w:r>
      <w:r w:rsidRPr="00B068C3">
        <w:rPr>
          <w:rFonts w:ascii="Times New Roman" w:hAnsi="Times New Roman"/>
          <w:sz w:val="28"/>
          <w:szCs w:val="28"/>
        </w:rPr>
        <w:t xml:space="preserve"> году были разработаны и реализованы мероприятия, направленные на раннюю профилактику подростковой преступности, была организованная работа со всеми категориями несовершеннолетних. Проживающих в социально опасном положении или склонных к совершению правонарушений.</w:t>
      </w:r>
      <w:r w:rsidR="005B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Молодёжь и подростки были привлечены к общественным мероприятиям: «Чистая территория», «День Российского Флага», «День России», «День воинской славы», «</w:t>
      </w:r>
      <w:r w:rsidR="00F66670">
        <w:rPr>
          <w:rFonts w:ascii="Times New Roman" w:hAnsi="Times New Roman"/>
          <w:sz w:val="28"/>
          <w:szCs w:val="28"/>
        </w:rPr>
        <w:t>1 мая</w:t>
      </w:r>
      <w:r>
        <w:rPr>
          <w:rFonts w:ascii="Times New Roman" w:hAnsi="Times New Roman"/>
          <w:sz w:val="28"/>
          <w:szCs w:val="28"/>
        </w:rPr>
        <w:t>», мероприятия, посвящённые 70 летию Великой Отечественной Войны.</w:t>
      </w:r>
      <w:r w:rsidRPr="008D1D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66670" w:rsidRDefault="00D62E69" w:rsidP="00D62E69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68C3">
        <w:rPr>
          <w:rFonts w:ascii="Times New Roman CYR" w:hAnsi="Times New Roman CYR" w:cs="Times New Roman CYR"/>
          <w:sz w:val="28"/>
          <w:szCs w:val="28"/>
        </w:rPr>
        <w:t>Осуществлялась работа по привлечению детей из неблагополучных семей к занятиям в круж</w:t>
      </w:r>
      <w:r>
        <w:rPr>
          <w:rFonts w:ascii="Times New Roman CYR" w:hAnsi="Times New Roman CYR" w:cs="Times New Roman CYR"/>
          <w:sz w:val="28"/>
          <w:szCs w:val="28"/>
        </w:rPr>
        <w:t>ках: вокального</w:t>
      </w:r>
      <w:r w:rsidRPr="00B068C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танцевального и</w:t>
      </w:r>
      <w:r w:rsidRPr="00B068C3">
        <w:rPr>
          <w:rFonts w:ascii="Times New Roman CYR" w:hAnsi="Times New Roman CYR" w:cs="Times New Roman CYR"/>
          <w:sz w:val="28"/>
          <w:szCs w:val="28"/>
        </w:rPr>
        <w:t>, спортивных</w:t>
      </w:r>
      <w:r>
        <w:rPr>
          <w:rFonts w:ascii="Times New Roman CYR" w:hAnsi="Times New Roman CYR" w:cs="Times New Roman CYR"/>
          <w:sz w:val="28"/>
          <w:szCs w:val="28"/>
        </w:rPr>
        <w:t xml:space="preserve"> кружков</w:t>
      </w:r>
      <w:r w:rsidR="00F66670">
        <w:rPr>
          <w:rFonts w:ascii="Times New Roman CYR" w:hAnsi="Times New Roman CYR" w:cs="Times New Roman CYR"/>
          <w:sz w:val="28"/>
          <w:szCs w:val="28"/>
        </w:rPr>
        <w:t>ых объединений.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62E69" w:rsidRPr="00382ECB" w:rsidRDefault="00D62E69" w:rsidP="00D62E69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Клубы работают в тесном контакте со школой. Составляются совместные планы работы, особенно на период школьных каникул. Проводились встречи с педагогами – психологами, родительской общественностью с целью выработки единых подходов к организации работы в подростковой среде.</w:t>
      </w:r>
    </w:p>
    <w:p w:rsidR="00D62E69" w:rsidRDefault="00D62E69" w:rsidP="00D62E69">
      <w:pPr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68C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068C3">
        <w:rPr>
          <w:rFonts w:ascii="Times New Roman CYR" w:hAnsi="Times New Roman CYR" w:cs="Times New Roman CYR"/>
          <w:sz w:val="28"/>
          <w:szCs w:val="28"/>
        </w:rPr>
        <w:t xml:space="preserve">В Домах культуры проводились мероприятия, направленные на </w:t>
      </w:r>
      <w:r w:rsidRPr="00BA6941">
        <w:rPr>
          <w:rFonts w:ascii="Times New Roman CYR" w:hAnsi="Times New Roman CYR" w:cs="Times New Roman CYR"/>
          <w:b/>
          <w:sz w:val="28"/>
          <w:szCs w:val="28"/>
        </w:rPr>
        <w:t>профилактику наркомании</w:t>
      </w:r>
      <w:r w:rsidRPr="00B068C3">
        <w:rPr>
          <w:rFonts w:ascii="Times New Roman CYR" w:hAnsi="Times New Roman CYR" w:cs="Times New Roman CYR"/>
          <w:sz w:val="28"/>
          <w:szCs w:val="28"/>
        </w:rPr>
        <w:t>, ориентирование подростков на развитие самостоятельного мышления, на самовоспитание, идеалов и навыков культуры здорового образа жизни. Были проведены такие мероприятия, как:</w:t>
      </w:r>
      <w:r>
        <w:rPr>
          <w:rFonts w:ascii="Times New Roman CYR" w:hAnsi="Times New Roman CYR" w:cs="Times New Roman CYR"/>
          <w:sz w:val="28"/>
          <w:szCs w:val="28"/>
        </w:rPr>
        <w:t xml:space="preserve"> «Брось курить – Береги здоровье», «Наркомания – зло поразившее Мир», в акции «Меняю сигарету на конфету».</w:t>
      </w:r>
    </w:p>
    <w:p w:rsidR="00D62E69" w:rsidRDefault="00D62E69" w:rsidP="00D62E69">
      <w:pPr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Активно прошли мероприятия посвящённые Году Литературы: чтение стихов «Красота природы России», «Есенинский вечер», «Родина моя - Сибирь».</w:t>
      </w:r>
    </w:p>
    <w:p w:rsidR="00D62E69" w:rsidRDefault="00D62E69" w:rsidP="00D62E69">
      <w:pPr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Молодёжь участвовала в концертных программах, посвящённых «Дню семьи, любви и верности», «День молодёжи», «День космонавтики», «День Театра». </w:t>
      </w:r>
    </w:p>
    <w:p w:rsidR="00D62E69" w:rsidRDefault="00D62E69" w:rsidP="00D62E69">
      <w:pPr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же прошли мероприятия </w:t>
      </w:r>
      <w:r w:rsidRPr="00BA6941">
        <w:rPr>
          <w:rFonts w:ascii="Times New Roman CYR" w:hAnsi="Times New Roman CYR" w:cs="Times New Roman CYR"/>
          <w:b/>
          <w:sz w:val="28"/>
          <w:szCs w:val="28"/>
        </w:rPr>
        <w:t>по экологии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: «Зелёное раздолье», «Посади дерево», «Край Родной – вечно зелёный». </w:t>
      </w:r>
      <w:r w:rsidR="00F66670">
        <w:rPr>
          <w:rFonts w:ascii="Times New Roman CYR" w:hAnsi="Times New Roman CYR" w:cs="Times New Roman CYR"/>
          <w:sz w:val="28"/>
          <w:szCs w:val="28"/>
        </w:rPr>
        <w:t>Проведено озеленение Домов культуры, высажена «Аллея памяти»</w:t>
      </w:r>
    </w:p>
    <w:p w:rsidR="00D62E69" w:rsidRDefault="00D62E69" w:rsidP="00D62E69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Подростки были вовлечены в деятельность кружков и секций, а также привлекались для помощи пожилым людям, труженикам тыла, для очистки территории возле памятников, посадке саженцев ели.</w:t>
      </w:r>
    </w:p>
    <w:p w:rsidR="00D62E69" w:rsidRDefault="00D62E69" w:rsidP="00D62E69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Наша молодежь участвовала в </w:t>
      </w:r>
      <w:r w:rsidRPr="00BA6941">
        <w:rPr>
          <w:rFonts w:ascii="Times New Roman CYR" w:hAnsi="Times New Roman CYR" w:cs="Times New Roman CYR"/>
          <w:b/>
          <w:bCs/>
          <w:sz w:val="28"/>
          <w:szCs w:val="28"/>
        </w:rPr>
        <w:t>спортивных районных мероприятиях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 волейболу футболу и гирям. Заняли 1-3 места. Девочки заняли 2-3 место по волейболу среди молодёжи района. За активное участие получили благодарность от главы района и грамоты  за спортивные достижения.</w:t>
      </w:r>
    </w:p>
    <w:p w:rsidR="00D62E69" w:rsidRDefault="00D62E69" w:rsidP="00D62E69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Проводились и соревнования среди молодежи Зюзинского сельсовета по теннису, шашкам, шахматам, гирям, гантелям, обручам, скакалкам. </w:t>
      </w:r>
    </w:p>
    <w:p w:rsidR="00D62E69" w:rsidRDefault="00D62E69" w:rsidP="00D62E69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Провели мероприятия «Последний звонок», «Поздравление выпускников»,  «Внимание – Жизнь» о проблеме суицида среди молодых людей. «Чествование призывников» где каждый из призывников получил памятный подарок от нашего МКУ КДО «Аккорд».</w:t>
      </w:r>
      <w:r w:rsidR="005B1D97">
        <w:rPr>
          <w:rFonts w:ascii="Times New Roman CYR" w:hAnsi="Times New Roman CYR" w:cs="Times New Roman CYR"/>
          <w:bCs/>
          <w:sz w:val="28"/>
          <w:szCs w:val="28"/>
        </w:rPr>
        <w:t xml:space="preserve"> Все </w:t>
      </w:r>
      <w:proofErr w:type="gramStart"/>
      <w:r w:rsidR="005B1D97">
        <w:rPr>
          <w:rFonts w:ascii="Times New Roman CYR" w:hAnsi="Times New Roman CYR" w:cs="Times New Roman CYR"/>
          <w:bCs/>
          <w:sz w:val="28"/>
          <w:szCs w:val="28"/>
        </w:rPr>
        <w:t>мероприятия</w:t>
      </w:r>
      <w:proofErr w:type="gramEnd"/>
      <w:r w:rsidR="005B1D97">
        <w:rPr>
          <w:rFonts w:ascii="Times New Roman CYR" w:hAnsi="Times New Roman CYR" w:cs="Times New Roman CYR"/>
          <w:bCs/>
          <w:sz w:val="28"/>
          <w:szCs w:val="28"/>
        </w:rPr>
        <w:t xml:space="preserve"> проводимые в нашем учреждении направлены на пропаганду и профилактику правонарушений среди юношества и молодежи нашего Муниципального образования.</w:t>
      </w:r>
    </w:p>
    <w:p w:rsidR="00596959" w:rsidRDefault="00596959"/>
    <w:sectPr w:rsidR="00596959" w:rsidSect="0059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E69"/>
    <w:rsid w:val="00155308"/>
    <w:rsid w:val="00596959"/>
    <w:rsid w:val="005B1D97"/>
    <w:rsid w:val="007B19FE"/>
    <w:rsid w:val="009C1951"/>
    <w:rsid w:val="00D62E69"/>
    <w:rsid w:val="00F6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1</cp:lastModifiedBy>
  <cp:revision>4</cp:revision>
  <cp:lastPrinted>2015-12-15T08:10:00Z</cp:lastPrinted>
  <dcterms:created xsi:type="dcterms:W3CDTF">2015-12-15T04:55:00Z</dcterms:created>
  <dcterms:modified xsi:type="dcterms:W3CDTF">2016-02-10T09:02:00Z</dcterms:modified>
</cp:coreProperties>
</file>